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6D918" w14:textId="772D0495" w:rsidR="00490D62" w:rsidRPr="000C5BFB" w:rsidRDefault="00EC15D6" w:rsidP="00EC15D6">
      <w:pPr>
        <w:jc w:val="center"/>
        <w:rPr>
          <w:b/>
          <w:bCs/>
        </w:rPr>
      </w:pPr>
      <w:r w:rsidRPr="000C5BFB">
        <w:rPr>
          <w:b/>
          <w:bCs/>
        </w:rPr>
        <w:t xml:space="preserve">Local Lettings </w:t>
      </w:r>
      <w:r w:rsidR="0060248F">
        <w:rPr>
          <w:b/>
          <w:bCs/>
        </w:rPr>
        <w:t>Policy</w:t>
      </w:r>
      <w:r w:rsidRPr="000C5BFB">
        <w:rPr>
          <w:b/>
          <w:bCs/>
        </w:rPr>
        <w:t xml:space="preserve"> – </w:t>
      </w:r>
      <w:r w:rsidR="002C3C75" w:rsidRPr="002C3C75">
        <w:rPr>
          <w:b/>
          <w:bCs/>
        </w:rPr>
        <w:t>Great Barn</w:t>
      </w:r>
      <w:r w:rsidR="005F36AF">
        <w:rPr>
          <w:b/>
          <w:bCs/>
        </w:rPr>
        <w:t xml:space="preserve"> Court</w:t>
      </w:r>
      <w:r w:rsidR="002C3C75" w:rsidRPr="002C3C75">
        <w:rPr>
          <w:b/>
          <w:bCs/>
        </w:rPr>
        <w:t>, Dane's Lane, Keynsham, Bristol, BS31 2LT</w:t>
      </w:r>
    </w:p>
    <w:p w14:paraId="68EFEE02" w14:textId="77777777" w:rsidR="00EC15D6" w:rsidRDefault="00EC15D6" w:rsidP="00EC15D6">
      <w:pPr>
        <w:jc w:val="center"/>
      </w:pPr>
    </w:p>
    <w:tbl>
      <w:tblPr>
        <w:tblStyle w:val="TableGrid"/>
        <w:tblW w:w="0" w:type="auto"/>
        <w:tblLook w:val="04A0" w:firstRow="1" w:lastRow="0" w:firstColumn="1" w:lastColumn="0" w:noHBand="0" w:noVBand="1"/>
      </w:tblPr>
      <w:tblGrid>
        <w:gridCol w:w="1764"/>
        <w:gridCol w:w="7252"/>
      </w:tblGrid>
      <w:tr w:rsidR="00EC15D6" w14:paraId="3A1C2FB9" w14:textId="77777777" w:rsidTr="00447413">
        <w:tc>
          <w:tcPr>
            <w:tcW w:w="9016" w:type="dxa"/>
            <w:gridSpan w:val="2"/>
          </w:tcPr>
          <w:p w14:paraId="0DAB7F1C" w14:textId="77777777" w:rsidR="00620C24" w:rsidRDefault="00620C24" w:rsidP="00EC15D6">
            <w:pPr>
              <w:jc w:val="center"/>
            </w:pPr>
          </w:p>
          <w:p w14:paraId="65B8583D" w14:textId="5585EB94" w:rsidR="00EC15D6" w:rsidRDefault="00EC15D6" w:rsidP="00EC15D6">
            <w:pPr>
              <w:jc w:val="center"/>
            </w:pPr>
            <w:r>
              <w:t>Property Breakdown</w:t>
            </w:r>
          </w:p>
          <w:p w14:paraId="000AD1B8" w14:textId="1F8EE55F" w:rsidR="002F3976" w:rsidRDefault="002F3976" w:rsidP="00EC15D6">
            <w:pPr>
              <w:jc w:val="center"/>
            </w:pPr>
          </w:p>
        </w:tc>
      </w:tr>
      <w:tr w:rsidR="00EC15D6" w14:paraId="09246AEF" w14:textId="77777777" w:rsidTr="00EF01EC">
        <w:tc>
          <w:tcPr>
            <w:tcW w:w="1764" w:type="dxa"/>
          </w:tcPr>
          <w:p w14:paraId="665FA8AB" w14:textId="26E28726" w:rsidR="00EC15D6" w:rsidRDefault="00EC15D6" w:rsidP="00EC15D6">
            <w:r>
              <w:t>Scheme Address</w:t>
            </w:r>
          </w:p>
        </w:tc>
        <w:tc>
          <w:tcPr>
            <w:tcW w:w="7252" w:type="dxa"/>
          </w:tcPr>
          <w:p w14:paraId="6F94A6EF" w14:textId="7E7BBD96" w:rsidR="00A307BE" w:rsidRDefault="00567624" w:rsidP="00A307BE">
            <w:r>
              <w:t>Flat 1-6, Great Barn Court Block One, Dane's Lane, Keynsham, Bristol,</w:t>
            </w:r>
            <w:r w:rsidR="00521A21">
              <w:t xml:space="preserve"> </w:t>
            </w:r>
            <w:r>
              <w:t>B</w:t>
            </w:r>
            <w:r w:rsidR="009E5935">
              <w:t>S</w:t>
            </w:r>
            <w:r>
              <w:t>31 2</w:t>
            </w:r>
            <w:r w:rsidR="009E5935">
              <w:t>LT</w:t>
            </w:r>
          </w:p>
          <w:p w14:paraId="7ED69523" w14:textId="443C95E4" w:rsidR="00196DDB" w:rsidRDefault="00567624" w:rsidP="00A307BE">
            <w:r>
              <w:t>Flat 7-10, Great Barn Court Block Two, Dane's Lane, Keynsham, Bristol,</w:t>
            </w:r>
            <w:r w:rsidR="00521A21">
              <w:t xml:space="preserve"> </w:t>
            </w:r>
            <w:r>
              <w:t>B</w:t>
            </w:r>
            <w:r w:rsidR="009E5935">
              <w:t>S</w:t>
            </w:r>
            <w:r>
              <w:t>31 2</w:t>
            </w:r>
            <w:r w:rsidR="009E5935">
              <w:t>LT</w:t>
            </w:r>
          </w:p>
        </w:tc>
      </w:tr>
      <w:tr w:rsidR="00EC15D6" w14:paraId="42E294C7" w14:textId="77777777" w:rsidTr="00EF01EC">
        <w:tc>
          <w:tcPr>
            <w:tcW w:w="1764" w:type="dxa"/>
          </w:tcPr>
          <w:p w14:paraId="5527192E" w14:textId="7087D536" w:rsidR="00EC15D6" w:rsidRDefault="00EC15D6" w:rsidP="00EC15D6">
            <w:r>
              <w:t>Property details</w:t>
            </w:r>
          </w:p>
        </w:tc>
        <w:tc>
          <w:tcPr>
            <w:tcW w:w="7252" w:type="dxa"/>
          </w:tcPr>
          <w:p w14:paraId="0383AE27" w14:textId="0A87C031" w:rsidR="005663F7" w:rsidRDefault="005663F7" w:rsidP="005663F7">
            <w:r>
              <w:t xml:space="preserve">This is a newly constructed residential development comprising two separate blocks designed to provide a mix of accommodation types. Block 1 consists of six one-bedroom flats, while Block 2 comprises four two-bedroom flats, offering a total of ten residential units across the site. </w:t>
            </w:r>
          </w:p>
          <w:p w14:paraId="532254B3" w14:textId="77777777" w:rsidR="005663F7" w:rsidRDefault="005663F7" w:rsidP="005663F7"/>
          <w:p w14:paraId="6DBCD2BA" w14:textId="25ABA408" w:rsidR="005663F7" w:rsidRDefault="005663F7" w:rsidP="005663F7">
            <w:r>
              <w:t>Both buildings are arranged over multiple levels. Each block includes flats at ground and first floor level, with Block 1 extending to a second floor. Access to all flats within each building is provided via a single internal staircase</w:t>
            </w:r>
            <w:r w:rsidR="00E4432A">
              <w:t>.</w:t>
            </w:r>
          </w:p>
          <w:p w14:paraId="27033BB8" w14:textId="77777777" w:rsidR="005663F7" w:rsidRDefault="005663F7" w:rsidP="005663F7"/>
          <w:p w14:paraId="7FED0B20" w14:textId="50765490" w:rsidR="005663F7" w:rsidRDefault="005663F7" w:rsidP="005663F7">
            <w:r>
              <w:t>Externally, the site benefits from a small, dedicated car parking area for residents. This includes two electric vehicle charging points.</w:t>
            </w:r>
          </w:p>
          <w:p w14:paraId="7D3F508F" w14:textId="77777777" w:rsidR="005663F7" w:rsidRDefault="005663F7" w:rsidP="005663F7"/>
          <w:p w14:paraId="57FDE90E" w14:textId="57E7D885" w:rsidR="00842868" w:rsidRDefault="005663F7" w:rsidP="005663F7">
            <w:r>
              <w:t>Additional on-site amenities include a secure and purpose-built bicycle store, as well as a designated bin storage area</w:t>
            </w:r>
            <w:r w:rsidR="00E4432A">
              <w:t>.</w:t>
            </w:r>
          </w:p>
        </w:tc>
      </w:tr>
      <w:tr w:rsidR="00705954" w14:paraId="33E47E29" w14:textId="77777777" w:rsidTr="003F0890">
        <w:tc>
          <w:tcPr>
            <w:tcW w:w="9016" w:type="dxa"/>
            <w:gridSpan w:val="2"/>
          </w:tcPr>
          <w:p w14:paraId="3D467AA6" w14:textId="77777777" w:rsidR="00620C24" w:rsidRDefault="00620C24" w:rsidP="00906168">
            <w:pPr>
              <w:jc w:val="center"/>
            </w:pPr>
          </w:p>
          <w:p w14:paraId="5672D8A7" w14:textId="19C88942" w:rsidR="00705954" w:rsidRDefault="00705954" w:rsidP="00906168">
            <w:pPr>
              <w:jc w:val="center"/>
            </w:pPr>
            <w:r>
              <w:t>Local Letting Plan</w:t>
            </w:r>
            <w:r w:rsidR="00906168">
              <w:t>s</w:t>
            </w:r>
          </w:p>
          <w:p w14:paraId="0EAD92C6" w14:textId="2F894B25" w:rsidR="002F3976" w:rsidRDefault="002F3976" w:rsidP="00906168">
            <w:pPr>
              <w:jc w:val="center"/>
            </w:pPr>
          </w:p>
        </w:tc>
      </w:tr>
      <w:tr w:rsidR="00705954" w14:paraId="0BBFB7B6" w14:textId="77777777" w:rsidTr="00EF01EC">
        <w:tc>
          <w:tcPr>
            <w:tcW w:w="1764" w:type="dxa"/>
          </w:tcPr>
          <w:p w14:paraId="10EFCEBA" w14:textId="7B60495D" w:rsidR="00705954" w:rsidRDefault="00906168" w:rsidP="00EC15D6">
            <w:r>
              <w:t>Definition</w:t>
            </w:r>
          </w:p>
        </w:tc>
        <w:tc>
          <w:tcPr>
            <w:tcW w:w="7252" w:type="dxa"/>
          </w:tcPr>
          <w:p w14:paraId="4F45DFBA" w14:textId="1400943F" w:rsidR="00705954" w:rsidRDefault="001111A2" w:rsidP="00EC15D6">
            <w:pPr>
              <w:rPr>
                <w:szCs w:val="24"/>
              </w:rPr>
            </w:pPr>
            <w:r w:rsidRPr="001111A2">
              <w:rPr>
                <w:szCs w:val="24"/>
              </w:rPr>
              <w:t>A local letting plan is an agreement between Housing Services and a housing provider. It decides how properties will be allocated in certain defined geographical areas. Local lettings plans will only be used in exceptional circumstances to meet specific local issues within an area.</w:t>
            </w:r>
          </w:p>
          <w:p w14:paraId="5ADA8225" w14:textId="092B25A6" w:rsidR="00196DDB" w:rsidRPr="001111A2" w:rsidRDefault="00196DDB" w:rsidP="00EC15D6">
            <w:pPr>
              <w:rPr>
                <w:szCs w:val="24"/>
              </w:rPr>
            </w:pPr>
          </w:p>
        </w:tc>
      </w:tr>
      <w:tr w:rsidR="00EF01EC" w14:paraId="59E47111" w14:textId="77777777" w:rsidTr="00A62850">
        <w:tc>
          <w:tcPr>
            <w:tcW w:w="9016" w:type="dxa"/>
            <w:gridSpan w:val="2"/>
          </w:tcPr>
          <w:p w14:paraId="3BB979E4" w14:textId="77777777" w:rsidR="00620C24" w:rsidRDefault="00620C24" w:rsidP="00EF01EC">
            <w:pPr>
              <w:jc w:val="center"/>
              <w:rPr>
                <w:szCs w:val="24"/>
              </w:rPr>
            </w:pPr>
          </w:p>
          <w:p w14:paraId="6802CDB1" w14:textId="53DC0BB1" w:rsidR="00EF01EC" w:rsidRDefault="00EF01EC" w:rsidP="00EF01EC">
            <w:pPr>
              <w:jc w:val="center"/>
              <w:rPr>
                <w:szCs w:val="24"/>
              </w:rPr>
            </w:pPr>
            <w:r>
              <w:rPr>
                <w:szCs w:val="24"/>
              </w:rPr>
              <w:t>Purpose</w:t>
            </w:r>
            <w:r w:rsidR="00000A82">
              <w:rPr>
                <w:szCs w:val="24"/>
              </w:rPr>
              <w:t xml:space="preserve"> and Objectives</w:t>
            </w:r>
          </w:p>
          <w:p w14:paraId="0ED34400" w14:textId="4A9F8C53" w:rsidR="002F3976" w:rsidRPr="001111A2" w:rsidRDefault="002F3976" w:rsidP="00EF01EC">
            <w:pPr>
              <w:jc w:val="center"/>
              <w:rPr>
                <w:szCs w:val="24"/>
              </w:rPr>
            </w:pPr>
          </w:p>
        </w:tc>
      </w:tr>
      <w:tr w:rsidR="00EF01EC" w14:paraId="26EC86AF" w14:textId="77777777" w:rsidTr="00EF01EC">
        <w:tc>
          <w:tcPr>
            <w:tcW w:w="1764" w:type="dxa"/>
          </w:tcPr>
          <w:p w14:paraId="040A263B" w14:textId="5628017E" w:rsidR="00EF01EC" w:rsidRDefault="00000A82" w:rsidP="00EC15D6">
            <w:r>
              <w:t>Purpose</w:t>
            </w:r>
          </w:p>
        </w:tc>
        <w:tc>
          <w:tcPr>
            <w:tcW w:w="7252" w:type="dxa"/>
          </w:tcPr>
          <w:p w14:paraId="38B1BBC2" w14:textId="77777777" w:rsidR="00EF01EC" w:rsidRDefault="003B3D71" w:rsidP="00EC15D6">
            <w:r>
              <w:t xml:space="preserve">The purpose of this plan is to </w:t>
            </w:r>
            <w:r w:rsidR="004779A8">
              <w:t xml:space="preserve">support </w:t>
            </w:r>
            <w:r w:rsidR="00AD4172">
              <w:t>a</w:t>
            </w:r>
            <w:r>
              <w:t xml:space="preserve"> housing allocations </w:t>
            </w:r>
            <w:r w:rsidR="004779A8">
              <w:t xml:space="preserve">process </w:t>
            </w:r>
            <w:r w:rsidR="00C55C20">
              <w:t xml:space="preserve">for these properties </w:t>
            </w:r>
            <w:r w:rsidR="00AD4172">
              <w:t>which</w:t>
            </w:r>
            <w:r w:rsidR="00175601">
              <w:t xml:space="preserve"> provide</w:t>
            </w:r>
            <w:r w:rsidR="00AD4172">
              <w:t>s</w:t>
            </w:r>
            <w:r w:rsidR="00175601">
              <w:t xml:space="preserve"> people with safe, sustainable homes </w:t>
            </w:r>
            <w:r w:rsidR="007735B8">
              <w:t xml:space="preserve">in </w:t>
            </w:r>
            <w:r w:rsidR="0004181A">
              <w:t xml:space="preserve">a </w:t>
            </w:r>
            <w:r w:rsidR="00026612">
              <w:t xml:space="preserve">balanced, cohesive and resilient </w:t>
            </w:r>
            <w:r w:rsidR="004779A8">
              <w:t>community.</w:t>
            </w:r>
          </w:p>
          <w:p w14:paraId="14694E46" w14:textId="673F6203" w:rsidR="00196DDB" w:rsidRPr="001111A2" w:rsidRDefault="00196DDB" w:rsidP="00EC15D6">
            <w:pPr>
              <w:rPr>
                <w:szCs w:val="24"/>
              </w:rPr>
            </w:pPr>
          </w:p>
        </w:tc>
      </w:tr>
      <w:tr w:rsidR="00EC15D6" w14:paraId="6820C7D9" w14:textId="77777777" w:rsidTr="00EF01EC">
        <w:tc>
          <w:tcPr>
            <w:tcW w:w="1764" w:type="dxa"/>
          </w:tcPr>
          <w:p w14:paraId="7C2F5CAF" w14:textId="1D274A9A" w:rsidR="00EC15D6" w:rsidRDefault="00BE7A04" w:rsidP="00EC15D6">
            <w:r>
              <w:t>Objectives</w:t>
            </w:r>
          </w:p>
        </w:tc>
        <w:tc>
          <w:tcPr>
            <w:tcW w:w="7252" w:type="dxa"/>
          </w:tcPr>
          <w:p w14:paraId="721DD0C4" w14:textId="080A3063" w:rsidR="00896A87" w:rsidRDefault="00896A87" w:rsidP="00706CA1">
            <w:r>
              <w:t xml:space="preserve">The LLP aims to achieve the </w:t>
            </w:r>
            <w:r w:rsidR="00916434">
              <w:t>following outcomes:</w:t>
            </w:r>
          </w:p>
          <w:p w14:paraId="55EB8E8E" w14:textId="77777777" w:rsidR="00623CD0" w:rsidRPr="00623CD0" w:rsidRDefault="00623CD0" w:rsidP="00623CD0">
            <w:pPr>
              <w:pStyle w:val="ListParagraph"/>
              <w:rPr>
                <w:rFonts w:eastAsia="Arial"/>
                <w:lang w:bidi="en-GB"/>
              </w:rPr>
            </w:pPr>
            <w:r w:rsidRPr="00623CD0">
              <w:rPr>
                <w:rFonts w:eastAsia="Arial"/>
                <w:lang w:bidi="en-GB"/>
              </w:rPr>
              <w:t xml:space="preserve"> </w:t>
            </w:r>
          </w:p>
          <w:p w14:paraId="1999426C" w14:textId="735B5EC7" w:rsidR="00945524" w:rsidRPr="00623CD0" w:rsidRDefault="00623CD0" w:rsidP="00623CD0">
            <w:pPr>
              <w:pStyle w:val="ListParagraph"/>
              <w:numPr>
                <w:ilvl w:val="0"/>
                <w:numId w:val="1"/>
              </w:numPr>
              <w:rPr>
                <w:rFonts w:eastAsia="Arial"/>
                <w:lang w:bidi="en-GB"/>
              </w:rPr>
            </w:pPr>
            <w:r w:rsidRPr="00623CD0">
              <w:rPr>
                <w:rFonts w:eastAsia="Arial"/>
                <w:lang w:bidi="en-GB"/>
              </w:rPr>
              <w:t xml:space="preserve">To provide housing for a range of age groups, including under 25’s who are care-experienced, families with </w:t>
            </w:r>
            <w:r w:rsidRPr="00623CD0">
              <w:rPr>
                <w:rFonts w:eastAsia="Arial"/>
                <w:lang w:bidi="en-GB"/>
              </w:rPr>
              <w:lastRenderedPageBreak/>
              <w:t xml:space="preserve">younger children and adult households who require two bedrooms. </w:t>
            </w:r>
          </w:p>
          <w:p w14:paraId="35FFD66E" w14:textId="792EF5D1" w:rsidR="006B4730" w:rsidRPr="002869F8" w:rsidRDefault="00825855" w:rsidP="002869F8">
            <w:pPr>
              <w:pStyle w:val="ListParagraph"/>
              <w:numPr>
                <w:ilvl w:val="0"/>
                <w:numId w:val="1"/>
              </w:numPr>
              <w:rPr>
                <w:rFonts w:eastAsia="Arial"/>
                <w:lang w:bidi="en-GB"/>
              </w:rPr>
            </w:pPr>
            <w:r w:rsidRPr="002869F8">
              <w:rPr>
                <w:rFonts w:eastAsia="Arial"/>
                <w:lang w:bidi="en-GB"/>
              </w:rPr>
              <w:t xml:space="preserve">To provide a home for people with </w:t>
            </w:r>
            <w:r w:rsidR="00BE366E" w:rsidRPr="002869F8">
              <w:rPr>
                <w:rFonts w:eastAsia="Arial"/>
                <w:lang w:bidi="en-GB"/>
              </w:rPr>
              <w:t>a range of housing needs</w:t>
            </w:r>
            <w:r w:rsidR="00BC1F9B">
              <w:rPr>
                <w:rFonts w:eastAsia="Arial"/>
                <w:lang w:bidi="en-GB"/>
              </w:rPr>
              <w:t>.</w:t>
            </w:r>
          </w:p>
          <w:p w14:paraId="50F2B563" w14:textId="307D1022" w:rsidR="003D0A4B" w:rsidRPr="002869F8" w:rsidRDefault="003D0A4B" w:rsidP="002869F8">
            <w:pPr>
              <w:pStyle w:val="ListParagraph"/>
              <w:numPr>
                <w:ilvl w:val="0"/>
                <w:numId w:val="1"/>
              </w:numPr>
              <w:rPr>
                <w:rFonts w:eastAsia="Arial"/>
                <w:lang w:bidi="en-GB"/>
              </w:rPr>
            </w:pPr>
            <w:r>
              <w:t>To manage allocations to applicants with high support needs relevant to management issues</w:t>
            </w:r>
          </w:p>
          <w:p w14:paraId="1AEB4204" w14:textId="13CBD7D1" w:rsidR="00D61D8F" w:rsidRPr="002869F8" w:rsidRDefault="006B1E9B" w:rsidP="002869F8">
            <w:pPr>
              <w:pStyle w:val="ListParagraph"/>
              <w:numPr>
                <w:ilvl w:val="0"/>
                <w:numId w:val="1"/>
              </w:numPr>
              <w:rPr>
                <w:rFonts w:eastAsia="Arial"/>
                <w:lang w:bidi="en-GB"/>
              </w:rPr>
            </w:pPr>
            <w:r w:rsidRPr="002869F8">
              <w:rPr>
                <w:rFonts w:eastAsia="Arial"/>
                <w:lang w:bidi="en-GB"/>
              </w:rPr>
              <w:t xml:space="preserve">To reduce </w:t>
            </w:r>
            <w:r w:rsidR="00BC1F9B">
              <w:rPr>
                <w:rFonts w:eastAsia="Arial"/>
                <w:lang w:bidi="en-GB"/>
              </w:rPr>
              <w:t xml:space="preserve">the likelihood of </w:t>
            </w:r>
            <w:r w:rsidRPr="002869F8">
              <w:rPr>
                <w:rFonts w:eastAsia="Arial"/>
                <w:lang w:bidi="en-GB"/>
              </w:rPr>
              <w:t xml:space="preserve">anti-social behaviour </w:t>
            </w:r>
            <w:r w:rsidR="0031637A" w:rsidRPr="002869F8">
              <w:rPr>
                <w:rFonts w:eastAsia="Arial"/>
                <w:lang w:bidi="en-GB"/>
              </w:rPr>
              <w:t>within and around the b</w:t>
            </w:r>
            <w:r w:rsidR="00D61D8F" w:rsidRPr="002869F8">
              <w:rPr>
                <w:rFonts w:eastAsia="Arial"/>
                <w:lang w:bidi="en-GB"/>
              </w:rPr>
              <w:t>uilding</w:t>
            </w:r>
            <w:r w:rsidR="0031637A" w:rsidRPr="002869F8">
              <w:rPr>
                <w:rFonts w:eastAsia="Arial"/>
                <w:lang w:bidi="en-GB"/>
              </w:rPr>
              <w:t>.</w:t>
            </w:r>
          </w:p>
          <w:p w14:paraId="3FBB21CB" w14:textId="2A55D0A9" w:rsidR="00D37FB8" w:rsidRDefault="00D37FB8" w:rsidP="002869F8">
            <w:pPr>
              <w:pStyle w:val="ListParagraph"/>
              <w:numPr>
                <w:ilvl w:val="0"/>
                <w:numId w:val="1"/>
              </w:numPr>
              <w:rPr>
                <w:rFonts w:eastAsia="Arial"/>
                <w:lang w:bidi="en-GB"/>
              </w:rPr>
            </w:pPr>
            <w:r w:rsidRPr="002869F8">
              <w:rPr>
                <w:rFonts w:eastAsia="Arial"/>
                <w:lang w:bidi="en-GB"/>
              </w:rPr>
              <w:t xml:space="preserve">To reduce </w:t>
            </w:r>
            <w:r w:rsidR="00D61D8F" w:rsidRPr="002869F8">
              <w:rPr>
                <w:rFonts w:eastAsia="Arial"/>
                <w:lang w:bidi="en-GB"/>
              </w:rPr>
              <w:t xml:space="preserve">other housing management issues and </w:t>
            </w:r>
            <w:r w:rsidR="00047871">
              <w:rPr>
                <w:rFonts w:eastAsia="Arial"/>
                <w:lang w:bidi="en-GB"/>
              </w:rPr>
              <w:t xml:space="preserve">related </w:t>
            </w:r>
            <w:r w:rsidRPr="002869F8">
              <w:rPr>
                <w:rFonts w:eastAsia="Arial"/>
                <w:lang w:bidi="en-GB"/>
              </w:rPr>
              <w:t>tenancy turnover.</w:t>
            </w:r>
          </w:p>
          <w:p w14:paraId="4003AD6B" w14:textId="76C89C01" w:rsidR="009448A2" w:rsidRPr="002869F8" w:rsidRDefault="00343289" w:rsidP="002869F8">
            <w:pPr>
              <w:pStyle w:val="ListParagraph"/>
              <w:numPr>
                <w:ilvl w:val="0"/>
                <w:numId w:val="1"/>
              </w:numPr>
              <w:rPr>
                <w:rFonts w:eastAsia="Arial"/>
                <w:lang w:bidi="en-GB"/>
              </w:rPr>
            </w:pPr>
            <w:r>
              <w:t>Going f</w:t>
            </w:r>
            <w:r w:rsidR="009448A2">
              <w:t>o</w:t>
            </w:r>
            <w:r>
              <w:t>rward, to</w:t>
            </w:r>
            <w:r w:rsidR="009448A2">
              <w:t xml:space="preserve"> balance the needs of existing tenants </w:t>
            </w:r>
            <w:r w:rsidR="00047871">
              <w:t>with the needs of</w:t>
            </w:r>
            <w:r w:rsidR="009448A2">
              <w:t xml:space="preserve"> other people on the Homesearch Allocation Scheme</w:t>
            </w:r>
            <w:r>
              <w:t>.</w:t>
            </w:r>
          </w:p>
        </w:tc>
      </w:tr>
      <w:tr w:rsidR="00705954" w14:paraId="46C3D701" w14:textId="77777777" w:rsidTr="009A626A">
        <w:tc>
          <w:tcPr>
            <w:tcW w:w="9016" w:type="dxa"/>
            <w:gridSpan w:val="2"/>
          </w:tcPr>
          <w:p w14:paraId="2E194067" w14:textId="77777777" w:rsidR="00620C24" w:rsidRDefault="00620C24" w:rsidP="00705954">
            <w:pPr>
              <w:jc w:val="center"/>
            </w:pPr>
          </w:p>
          <w:p w14:paraId="5A3A9D53" w14:textId="76802BB2" w:rsidR="00705954" w:rsidRDefault="00705954" w:rsidP="00705954">
            <w:pPr>
              <w:jc w:val="center"/>
            </w:pPr>
            <w:r>
              <w:t>Approach</w:t>
            </w:r>
          </w:p>
          <w:p w14:paraId="25764F10" w14:textId="0025A1AE" w:rsidR="002F3976" w:rsidRDefault="002F3976" w:rsidP="00705954">
            <w:pPr>
              <w:jc w:val="center"/>
            </w:pPr>
          </w:p>
        </w:tc>
      </w:tr>
      <w:tr w:rsidR="00EC15D6" w14:paraId="6038D60A" w14:textId="77777777" w:rsidTr="00EF01EC">
        <w:tc>
          <w:tcPr>
            <w:tcW w:w="1764" w:type="dxa"/>
          </w:tcPr>
          <w:p w14:paraId="621C120F" w14:textId="578C5B9B" w:rsidR="00EC15D6" w:rsidRDefault="00154CEF" w:rsidP="00EC15D6">
            <w:r>
              <w:t>Allocation</w:t>
            </w:r>
          </w:p>
        </w:tc>
        <w:tc>
          <w:tcPr>
            <w:tcW w:w="7252" w:type="dxa"/>
          </w:tcPr>
          <w:p w14:paraId="20D815AC" w14:textId="29109536" w:rsidR="00F048DB" w:rsidRDefault="00F048DB" w:rsidP="009C4AB3">
            <w:pPr>
              <w:pStyle w:val="ListParagraph"/>
              <w:numPr>
                <w:ilvl w:val="0"/>
                <w:numId w:val="2"/>
              </w:numPr>
            </w:pPr>
            <w:r w:rsidRPr="00F048DB">
              <w:t xml:space="preserve">3 </w:t>
            </w:r>
            <w:r>
              <w:t xml:space="preserve">of the </w:t>
            </w:r>
            <w:r w:rsidRPr="00F048DB">
              <w:t xml:space="preserve">one-bedroom flats will be </w:t>
            </w:r>
            <w:r w:rsidR="009F60C3">
              <w:t xml:space="preserve">allocated through the choice-based lettings scheme to </w:t>
            </w:r>
            <w:r w:rsidRPr="00F048DB">
              <w:t>single care experienced individuals under the age of 25 who are on Homesearch</w:t>
            </w:r>
            <w:r w:rsidR="009F60C3">
              <w:t>.</w:t>
            </w:r>
            <w:r w:rsidRPr="00F048DB">
              <w:t xml:space="preserve"> </w:t>
            </w:r>
          </w:p>
          <w:p w14:paraId="516A496C" w14:textId="4C681DE9" w:rsidR="00623CD0" w:rsidRDefault="00623CD0" w:rsidP="009C4AB3">
            <w:pPr>
              <w:pStyle w:val="ListParagraph"/>
              <w:numPr>
                <w:ilvl w:val="0"/>
                <w:numId w:val="2"/>
              </w:numPr>
            </w:pPr>
            <w:r>
              <w:t xml:space="preserve">3 of the </w:t>
            </w:r>
            <w:r w:rsidR="005F36AF">
              <w:t>one</w:t>
            </w:r>
            <w:r w:rsidR="006C5D56">
              <w:t>-bedroom flats</w:t>
            </w:r>
            <w:r w:rsidR="005F36AF">
              <w:t xml:space="preserve"> </w:t>
            </w:r>
            <w:r w:rsidR="00EC1A43">
              <w:t xml:space="preserve">are general needs and will be allocated </w:t>
            </w:r>
            <w:r w:rsidR="00EC1A43" w:rsidRPr="0095298A">
              <w:t>via the B&amp;NES Homesearch scheme in accordance with its policies</w:t>
            </w:r>
            <w:r w:rsidR="00EC1A43">
              <w:t xml:space="preserve"> (initially </w:t>
            </w:r>
            <w:r w:rsidR="00E4432A">
              <w:t xml:space="preserve">1x Band </w:t>
            </w:r>
            <w:r w:rsidR="009F60C3">
              <w:t>A</w:t>
            </w:r>
            <w:r w:rsidR="00E4432A">
              <w:t xml:space="preserve"> / </w:t>
            </w:r>
            <w:r w:rsidR="009F60C3">
              <w:t>1</w:t>
            </w:r>
            <w:r w:rsidR="00E4432A">
              <w:t xml:space="preserve">x Band </w:t>
            </w:r>
            <w:r w:rsidR="009F60C3">
              <w:t>B / 1x Band C</w:t>
            </w:r>
            <w:r w:rsidR="00E4432A">
              <w:t>)</w:t>
            </w:r>
          </w:p>
          <w:p w14:paraId="7096C484" w14:textId="0195E76B" w:rsidR="00D62FB2" w:rsidRPr="0095298A" w:rsidRDefault="00390914" w:rsidP="009C4AB3">
            <w:pPr>
              <w:pStyle w:val="ListParagraph"/>
              <w:numPr>
                <w:ilvl w:val="0"/>
                <w:numId w:val="2"/>
              </w:numPr>
            </w:pPr>
            <w:r w:rsidRPr="0095298A">
              <w:t xml:space="preserve">The </w:t>
            </w:r>
            <w:r w:rsidR="0095298A" w:rsidRPr="0095298A">
              <w:t>4</w:t>
            </w:r>
            <w:r w:rsidR="00AF7601" w:rsidRPr="0095298A">
              <w:t xml:space="preserve"> two-bedroom </w:t>
            </w:r>
            <w:r w:rsidR="004F5579" w:rsidRPr="0095298A">
              <w:t>flats</w:t>
            </w:r>
            <w:r w:rsidR="008E2AF1" w:rsidRPr="0095298A">
              <w:t xml:space="preserve"> </w:t>
            </w:r>
            <w:r w:rsidR="00FA7F88" w:rsidRPr="0095298A">
              <w:t xml:space="preserve">are for general needs and </w:t>
            </w:r>
            <w:r w:rsidR="008E2AF1" w:rsidRPr="0095298A">
              <w:t xml:space="preserve">will be allocated </w:t>
            </w:r>
            <w:r w:rsidR="00154CEF" w:rsidRPr="0095298A">
              <w:t>via</w:t>
            </w:r>
            <w:r w:rsidR="00D3267B" w:rsidRPr="0095298A">
              <w:t xml:space="preserve"> the </w:t>
            </w:r>
            <w:r w:rsidR="00154CEF" w:rsidRPr="0095298A">
              <w:t>B</w:t>
            </w:r>
            <w:r w:rsidR="005E3CDE" w:rsidRPr="0095298A">
              <w:t>&amp;</w:t>
            </w:r>
            <w:r w:rsidR="00154CEF" w:rsidRPr="0095298A">
              <w:t>NES</w:t>
            </w:r>
            <w:r w:rsidR="00D3267B" w:rsidRPr="0095298A">
              <w:t xml:space="preserve"> Homesearch scheme</w:t>
            </w:r>
            <w:r w:rsidR="00672DBD" w:rsidRPr="0095298A">
              <w:t xml:space="preserve"> in accordance with its policies</w:t>
            </w:r>
            <w:r w:rsidR="002A7B28" w:rsidRPr="0095298A">
              <w:t xml:space="preserve"> (</w:t>
            </w:r>
            <w:r w:rsidR="004926A5" w:rsidRPr="0095298A">
              <w:t xml:space="preserve">initially </w:t>
            </w:r>
            <w:r w:rsidR="009F60C3">
              <w:t>2x</w:t>
            </w:r>
            <w:r w:rsidR="00FD703F" w:rsidRPr="0095298A">
              <w:t xml:space="preserve"> Band A / </w:t>
            </w:r>
            <w:r w:rsidR="00CA6D7D">
              <w:t>1</w:t>
            </w:r>
            <w:r w:rsidR="005700F4" w:rsidRPr="0095298A">
              <w:t xml:space="preserve">x Band </w:t>
            </w:r>
            <w:r w:rsidR="00FE172B" w:rsidRPr="0095298A">
              <w:t>B</w:t>
            </w:r>
            <w:r w:rsidR="009F60C3">
              <w:t xml:space="preserve"> 1x Band C</w:t>
            </w:r>
            <w:r w:rsidR="005700F4" w:rsidRPr="0095298A">
              <w:t>)</w:t>
            </w:r>
            <w:r w:rsidR="00C66408" w:rsidRPr="0095298A">
              <w:t>.</w:t>
            </w:r>
          </w:p>
          <w:p w14:paraId="69EDBB57" w14:textId="049AC438" w:rsidR="002F3976" w:rsidRDefault="002F3976" w:rsidP="002F3976">
            <w:pPr>
              <w:pStyle w:val="ListParagraph"/>
            </w:pPr>
          </w:p>
        </w:tc>
      </w:tr>
      <w:tr w:rsidR="00EC15D6" w14:paraId="05F771A3" w14:textId="77777777" w:rsidTr="00EF01EC">
        <w:tc>
          <w:tcPr>
            <w:tcW w:w="1764" w:type="dxa"/>
          </w:tcPr>
          <w:p w14:paraId="7F782AE0" w14:textId="293B93C1" w:rsidR="00EC15D6" w:rsidRDefault="00C66408" w:rsidP="00EC15D6">
            <w:r>
              <w:t>Additional considerations</w:t>
            </w:r>
          </w:p>
        </w:tc>
        <w:tc>
          <w:tcPr>
            <w:tcW w:w="7252" w:type="dxa"/>
          </w:tcPr>
          <w:p w14:paraId="1C09AF1D" w14:textId="26670624" w:rsidR="00133EBC" w:rsidRDefault="000068CD" w:rsidP="0081658A">
            <w:pPr>
              <w:pStyle w:val="ListParagraph"/>
              <w:numPr>
                <w:ilvl w:val="0"/>
                <w:numId w:val="3"/>
              </w:numPr>
            </w:pPr>
            <w:r>
              <w:t xml:space="preserve">Where it is reasonable applicants who otherwise meet the criteria may be declined </w:t>
            </w:r>
            <w:r w:rsidR="000B29EA">
              <w:t>for accom</w:t>
            </w:r>
            <w:r w:rsidR="00123EBA">
              <w:t>m</w:t>
            </w:r>
            <w:r w:rsidR="000B29EA">
              <w:t>odation</w:t>
            </w:r>
            <w:r w:rsidR="00123EBA">
              <w:t xml:space="preserve"> </w:t>
            </w:r>
            <w:proofErr w:type="gramStart"/>
            <w:r w:rsidR="00123EBA">
              <w:t>in order to</w:t>
            </w:r>
            <w:proofErr w:type="gramEnd"/>
            <w:r w:rsidR="00123EBA">
              <w:t xml:space="preserve"> ensure </w:t>
            </w:r>
            <w:r w:rsidR="000A7A95">
              <w:t xml:space="preserve">that </w:t>
            </w:r>
            <w:r w:rsidR="000661EB">
              <w:t>a safe and sustainable community is maintained</w:t>
            </w:r>
            <w:r w:rsidR="006B576A">
              <w:t xml:space="preserve">. </w:t>
            </w:r>
          </w:p>
          <w:p w14:paraId="74BE2D83" w14:textId="676E41F4" w:rsidR="006D6957" w:rsidRPr="009D1C3F" w:rsidRDefault="00A90C1B" w:rsidP="001D1602">
            <w:pPr>
              <w:pStyle w:val="ListParagraph"/>
              <w:numPr>
                <w:ilvl w:val="0"/>
                <w:numId w:val="3"/>
              </w:numPr>
            </w:pPr>
            <w:r w:rsidRPr="009D1C3F">
              <w:t xml:space="preserve">Preference will be given to applicants </w:t>
            </w:r>
            <w:r w:rsidR="000D1610" w:rsidRPr="009D1C3F">
              <w:t xml:space="preserve">who in the last 5 years have not been </w:t>
            </w:r>
            <w:r w:rsidR="00D30915" w:rsidRPr="009D1C3F">
              <w:t xml:space="preserve">prosecuted, </w:t>
            </w:r>
            <w:r w:rsidR="000D1610" w:rsidRPr="009D1C3F">
              <w:t>convicted</w:t>
            </w:r>
            <w:r w:rsidR="002B0D4C" w:rsidRPr="009D1C3F">
              <w:t xml:space="preserve"> </w:t>
            </w:r>
            <w:r w:rsidR="00D30915" w:rsidRPr="009D1C3F">
              <w:t xml:space="preserve">or are still under investigation for </w:t>
            </w:r>
            <w:r w:rsidR="004C2358" w:rsidRPr="009D1C3F">
              <w:t xml:space="preserve">more serious </w:t>
            </w:r>
            <w:r w:rsidR="00D30915" w:rsidRPr="009D1C3F">
              <w:t xml:space="preserve">criminal </w:t>
            </w:r>
            <w:r w:rsidR="00E061A9" w:rsidRPr="009D1C3F">
              <w:t>matters</w:t>
            </w:r>
            <w:r w:rsidR="00D30915" w:rsidRPr="009D1C3F">
              <w:t xml:space="preserve">, including </w:t>
            </w:r>
            <w:r w:rsidR="00F4329F" w:rsidRPr="009D1C3F">
              <w:t>violence</w:t>
            </w:r>
            <w:r w:rsidR="00F93F35" w:rsidRPr="009D1C3F">
              <w:t xml:space="preserve">, </w:t>
            </w:r>
            <w:r w:rsidR="00A93D72" w:rsidRPr="009D1C3F">
              <w:t>anti-social behaviour</w:t>
            </w:r>
            <w:r w:rsidR="00C23FF6" w:rsidRPr="009D1C3F">
              <w:t xml:space="preserve">, </w:t>
            </w:r>
            <w:r w:rsidR="00F93F35" w:rsidRPr="009D1C3F">
              <w:t xml:space="preserve">harassment, drug related </w:t>
            </w:r>
            <w:r w:rsidR="00493E63" w:rsidRPr="009D1C3F">
              <w:t>issues</w:t>
            </w:r>
            <w:r w:rsidR="00A95FE7">
              <w:t>,</w:t>
            </w:r>
            <w:r w:rsidR="004C2358" w:rsidRPr="009D1C3F">
              <w:t xml:space="preserve"> or </w:t>
            </w:r>
            <w:r w:rsidR="00F93F35" w:rsidRPr="009D1C3F">
              <w:t xml:space="preserve">sexual </w:t>
            </w:r>
            <w:r w:rsidR="004C2358" w:rsidRPr="009D1C3F">
              <w:t>offences</w:t>
            </w:r>
            <w:r w:rsidR="000F7BD8" w:rsidRPr="009D1C3F">
              <w:t>.</w:t>
            </w:r>
          </w:p>
          <w:p w14:paraId="3780FEA0" w14:textId="72EEA2EA" w:rsidR="003430D6" w:rsidRDefault="003430D6" w:rsidP="001D1602">
            <w:pPr>
              <w:pStyle w:val="ListParagraph"/>
              <w:numPr>
                <w:ilvl w:val="0"/>
                <w:numId w:val="3"/>
              </w:numPr>
            </w:pPr>
            <w:r>
              <w:t xml:space="preserve">Preference will also be given to those in the last 5 years </w:t>
            </w:r>
            <w:r w:rsidR="00AB32C7">
              <w:t xml:space="preserve">who have not been investigated or had action taken against them </w:t>
            </w:r>
            <w:r w:rsidR="00A85B7A">
              <w:t xml:space="preserve">in relation to a tenancy </w:t>
            </w:r>
            <w:r w:rsidR="00C83813">
              <w:t>or other accommodation</w:t>
            </w:r>
            <w:r w:rsidR="000F7BD8">
              <w:t xml:space="preserve">, for </w:t>
            </w:r>
            <w:r w:rsidR="00D35CB9">
              <w:t xml:space="preserve">instance because of anti-social behaviour, </w:t>
            </w:r>
            <w:r w:rsidR="00EC6067">
              <w:t>nuisance,</w:t>
            </w:r>
            <w:r w:rsidR="00D35CB9">
              <w:t xml:space="preserve"> or </w:t>
            </w:r>
            <w:r w:rsidR="00F56E61">
              <w:t xml:space="preserve">other </w:t>
            </w:r>
            <w:r w:rsidR="000B4406">
              <w:t>significant housing management issues.</w:t>
            </w:r>
          </w:p>
          <w:p w14:paraId="6D697E29" w14:textId="45F7849D" w:rsidR="00F17DD0" w:rsidRDefault="00EE0E52" w:rsidP="001D1602">
            <w:pPr>
              <w:pStyle w:val="ListParagraph"/>
              <w:numPr>
                <w:ilvl w:val="0"/>
                <w:numId w:val="3"/>
              </w:numPr>
            </w:pPr>
            <w:r>
              <w:t xml:space="preserve">All applications will be reviewed on a </w:t>
            </w:r>
            <w:r w:rsidR="00DD4CE1">
              <w:t>case-by-case</w:t>
            </w:r>
            <w:r>
              <w:t xml:space="preserve"> basis</w:t>
            </w:r>
            <w:r w:rsidR="00472C26">
              <w:t>.</w:t>
            </w:r>
          </w:p>
          <w:p w14:paraId="4011CD22" w14:textId="7319C3BA" w:rsidR="0040173B" w:rsidRDefault="0040173B" w:rsidP="009F60C3">
            <w:pPr>
              <w:pStyle w:val="ListParagraph"/>
            </w:pPr>
          </w:p>
        </w:tc>
      </w:tr>
      <w:tr w:rsidR="00EC15D6" w14:paraId="00C68D00" w14:textId="77777777" w:rsidTr="00EF01EC">
        <w:tc>
          <w:tcPr>
            <w:tcW w:w="1764" w:type="dxa"/>
          </w:tcPr>
          <w:p w14:paraId="00CF3D5B" w14:textId="68966719" w:rsidR="00EC15D6" w:rsidRDefault="00472C26" w:rsidP="00EC15D6">
            <w:r>
              <w:t>Support needs</w:t>
            </w:r>
          </w:p>
        </w:tc>
        <w:tc>
          <w:tcPr>
            <w:tcW w:w="7252" w:type="dxa"/>
          </w:tcPr>
          <w:p w14:paraId="6CB9102E" w14:textId="53895BAD" w:rsidR="00351820" w:rsidRDefault="008469CD" w:rsidP="000F6C63">
            <w:r>
              <w:t xml:space="preserve">Applicants who are affected negatively by the </w:t>
            </w:r>
            <w:r w:rsidR="00700672">
              <w:t>above,</w:t>
            </w:r>
            <w:r>
              <w:t xml:space="preserve"> but who are now receiving support</w:t>
            </w:r>
            <w:r w:rsidR="00AE0031">
              <w:t xml:space="preserve"> due to vulnerability of high support needs,</w:t>
            </w:r>
            <w:r>
              <w:t xml:space="preserve"> will </w:t>
            </w:r>
            <w:r w:rsidR="00AE0031">
              <w:t xml:space="preserve">be given </w:t>
            </w:r>
            <w:r w:rsidR="009F60C3">
              <w:t>equal preference to other applicants.</w:t>
            </w:r>
          </w:p>
          <w:p w14:paraId="134CBEB1" w14:textId="4A77B073" w:rsidR="00351820" w:rsidRDefault="00472C26" w:rsidP="000F6C63">
            <w:r w:rsidRPr="00AA07CD">
              <w:t xml:space="preserve"> </w:t>
            </w:r>
          </w:p>
          <w:p w14:paraId="093A1FAE" w14:textId="1F36F8BB" w:rsidR="00EC15D6" w:rsidRPr="00AA07CD" w:rsidRDefault="008469CD" w:rsidP="000F6C63">
            <w:r>
              <w:t>A</w:t>
            </w:r>
            <w:r w:rsidR="00472C26" w:rsidRPr="00AA07CD">
              <w:t xml:space="preserve">pplicants </w:t>
            </w:r>
            <w:r w:rsidR="00E27FB5" w:rsidRPr="00AA07CD">
              <w:t xml:space="preserve">who are </w:t>
            </w:r>
            <w:r w:rsidR="00127533" w:rsidRPr="00AA07CD">
              <w:t>recognised</w:t>
            </w:r>
            <w:r w:rsidR="000E54C8" w:rsidRPr="00AA07CD">
              <w:t xml:space="preserve"> as vulnerable or with higher levels of support </w:t>
            </w:r>
            <w:r w:rsidR="00C90099" w:rsidRPr="00AA07CD">
              <w:t>needs</w:t>
            </w:r>
            <w:r w:rsidR="00C90099">
              <w:t xml:space="preserve"> and</w:t>
            </w:r>
            <w:r w:rsidR="00B17406" w:rsidRPr="00AA07CD">
              <w:t xml:space="preserve"> have a support plan in place that identifies </w:t>
            </w:r>
            <w:r w:rsidR="004E7AE6" w:rsidRPr="00AA07CD">
              <w:t>how the</w:t>
            </w:r>
            <w:r w:rsidR="00B96C4C" w:rsidRPr="00AA07CD">
              <w:t>se</w:t>
            </w:r>
            <w:r w:rsidR="004E7AE6" w:rsidRPr="00AA07CD">
              <w:t xml:space="preserve"> needs will be managed </w:t>
            </w:r>
            <w:r w:rsidR="00271A49" w:rsidRPr="00AA07CD">
              <w:t xml:space="preserve">for </w:t>
            </w:r>
            <w:r w:rsidR="00C72A97" w:rsidRPr="00AA07CD">
              <w:t xml:space="preserve">at least </w:t>
            </w:r>
            <w:r w:rsidR="00271A49" w:rsidRPr="00AA07CD">
              <w:t xml:space="preserve">the </w:t>
            </w:r>
            <w:r w:rsidR="00DA6D8F" w:rsidRPr="00AA07CD">
              <w:t>initial 3-6 months of the</w:t>
            </w:r>
            <w:r w:rsidR="00304C51" w:rsidRPr="00AA07CD">
              <w:t>ir</w:t>
            </w:r>
            <w:r w:rsidR="00DA6D8F" w:rsidRPr="00AA07CD">
              <w:t xml:space="preserve"> new tenancy</w:t>
            </w:r>
            <w:r w:rsidR="001E2FEF" w:rsidRPr="00AA07CD">
              <w:t>,</w:t>
            </w:r>
            <w:r w:rsidR="00DA6D8F" w:rsidRPr="00AA07CD">
              <w:t xml:space="preserve"> </w:t>
            </w:r>
            <w:proofErr w:type="gramStart"/>
            <w:r w:rsidR="00D8702B" w:rsidRPr="00AA07CD">
              <w:t>in order to</w:t>
            </w:r>
            <w:proofErr w:type="gramEnd"/>
            <w:r w:rsidR="00D8702B" w:rsidRPr="00AA07CD">
              <w:t xml:space="preserve"> support the</w:t>
            </w:r>
            <w:r w:rsidR="00256B08" w:rsidRPr="00AA07CD">
              <w:t xml:space="preserve"> transition into independent housing.</w:t>
            </w:r>
          </w:p>
          <w:p w14:paraId="297175F2" w14:textId="59F7F6AF" w:rsidR="002E10FD" w:rsidRPr="00414C46" w:rsidRDefault="002E10FD" w:rsidP="000F6C63">
            <w:pPr>
              <w:rPr>
                <w:highlight w:val="yellow"/>
              </w:rPr>
            </w:pPr>
          </w:p>
        </w:tc>
      </w:tr>
      <w:tr w:rsidR="00EC15D6" w14:paraId="7CBA6707" w14:textId="77777777" w:rsidTr="00EF01EC">
        <w:tc>
          <w:tcPr>
            <w:tcW w:w="1764" w:type="dxa"/>
          </w:tcPr>
          <w:p w14:paraId="5C1BEDEF" w14:textId="1C465BA1" w:rsidR="00EC15D6" w:rsidRDefault="00D54C35" w:rsidP="00EC15D6">
            <w:r>
              <w:t>Children</w:t>
            </w:r>
          </w:p>
        </w:tc>
        <w:tc>
          <w:tcPr>
            <w:tcW w:w="7252" w:type="dxa"/>
          </w:tcPr>
          <w:p w14:paraId="33B1FF80" w14:textId="7481D2B6" w:rsidR="00933AAF" w:rsidRPr="0034146D" w:rsidRDefault="00933AAF" w:rsidP="00FB1910">
            <w:r w:rsidRPr="0034146D">
              <w:t xml:space="preserve">Where families are applying for </w:t>
            </w:r>
            <w:r w:rsidR="00FA49CE" w:rsidRPr="0034146D">
              <w:t>properties within the scheme</w:t>
            </w:r>
            <w:r w:rsidRPr="0034146D">
              <w:t xml:space="preserve">, we will aim to achieve a balanced mix of children's ages within the development to help foster a </w:t>
            </w:r>
            <w:r w:rsidR="003C3F65">
              <w:t xml:space="preserve">safe, </w:t>
            </w:r>
            <w:r w:rsidRPr="0034146D">
              <w:t xml:space="preserve">inclusive </w:t>
            </w:r>
            <w:r w:rsidR="003C3F65">
              <w:t xml:space="preserve">and sustainable </w:t>
            </w:r>
            <w:r w:rsidRPr="0034146D">
              <w:t>community.</w:t>
            </w:r>
          </w:p>
          <w:p w14:paraId="741706A2" w14:textId="77777777" w:rsidR="00841E7A" w:rsidRDefault="00841E7A" w:rsidP="00FB1910"/>
          <w:p w14:paraId="3683E379" w14:textId="0C6C459F" w:rsidR="00841E7A" w:rsidRDefault="00841E7A" w:rsidP="00FB1910"/>
        </w:tc>
      </w:tr>
      <w:tr w:rsidR="008C1319" w14:paraId="17DA89A0" w14:textId="77777777" w:rsidTr="00A17352">
        <w:tc>
          <w:tcPr>
            <w:tcW w:w="9016" w:type="dxa"/>
            <w:gridSpan w:val="2"/>
          </w:tcPr>
          <w:p w14:paraId="0CBECDD3" w14:textId="77777777" w:rsidR="00620C24" w:rsidRDefault="00620C24" w:rsidP="008C1319">
            <w:pPr>
              <w:jc w:val="center"/>
            </w:pPr>
          </w:p>
          <w:p w14:paraId="0E3D964B" w14:textId="07380FB2" w:rsidR="008C1319" w:rsidRDefault="008C1319" w:rsidP="008C1319">
            <w:pPr>
              <w:jc w:val="center"/>
            </w:pPr>
            <w:r>
              <w:t>Equality and Diversity</w:t>
            </w:r>
          </w:p>
          <w:p w14:paraId="6BFE5A49" w14:textId="5368F991" w:rsidR="002F3976" w:rsidRDefault="002F3976" w:rsidP="008C1319">
            <w:pPr>
              <w:jc w:val="center"/>
            </w:pPr>
          </w:p>
        </w:tc>
      </w:tr>
      <w:tr w:rsidR="00EC15D6" w14:paraId="1630FD4A" w14:textId="77777777" w:rsidTr="00EF01EC">
        <w:tc>
          <w:tcPr>
            <w:tcW w:w="1764" w:type="dxa"/>
          </w:tcPr>
          <w:p w14:paraId="35DE7034" w14:textId="5813C08E" w:rsidR="00EC15D6" w:rsidRDefault="00497AC3" w:rsidP="00EC15D6">
            <w:r>
              <w:t>Equality and Diversity</w:t>
            </w:r>
          </w:p>
        </w:tc>
        <w:tc>
          <w:tcPr>
            <w:tcW w:w="7252" w:type="dxa"/>
          </w:tcPr>
          <w:p w14:paraId="6DFB753D" w14:textId="77777777" w:rsidR="00497AC3" w:rsidRDefault="00497AC3" w:rsidP="00A45906">
            <w:pPr>
              <w:pStyle w:val="ListParagraph"/>
              <w:numPr>
                <w:ilvl w:val="0"/>
                <w:numId w:val="4"/>
              </w:numPr>
            </w:pPr>
            <w:r>
              <w:t xml:space="preserve">All applicants will be considered individually. </w:t>
            </w:r>
          </w:p>
          <w:p w14:paraId="038A925A" w14:textId="57FAFE2C" w:rsidR="00497AC3" w:rsidRDefault="00BE26C5" w:rsidP="00A45906">
            <w:pPr>
              <w:pStyle w:val="ListParagraph"/>
              <w:numPr>
                <w:ilvl w:val="0"/>
                <w:numId w:val="4"/>
              </w:numPr>
            </w:pPr>
            <w:r>
              <w:t>Both B</w:t>
            </w:r>
            <w:r w:rsidR="0075480A">
              <w:t>&amp;</w:t>
            </w:r>
            <w:r>
              <w:t xml:space="preserve">NES </w:t>
            </w:r>
            <w:r w:rsidR="00497AC3">
              <w:t xml:space="preserve">Housing Services </w:t>
            </w:r>
            <w:r>
              <w:t>and B</w:t>
            </w:r>
            <w:r w:rsidR="0075480A">
              <w:t>&amp;</w:t>
            </w:r>
            <w:r>
              <w:t xml:space="preserve">NES Homes </w:t>
            </w:r>
            <w:r w:rsidR="00497AC3">
              <w:t xml:space="preserve">will comply with the Equality Act 2010 and provide evidence for the reason for refusing accommodation to an applicant. </w:t>
            </w:r>
          </w:p>
          <w:p w14:paraId="4332AE20" w14:textId="77777777" w:rsidR="00EC15D6" w:rsidRDefault="00497AC3" w:rsidP="00A45906">
            <w:pPr>
              <w:pStyle w:val="ListParagraph"/>
              <w:numPr>
                <w:ilvl w:val="0"/>
                <w:numId w:val="4"/>
              </w:numPr>
            </w:pPr>
            <w:r w:rsidRPr="00560A3F">
              <w:t>An Equalities Impact assessment has been carried to consider the impact of the policy.</w:t>
            </w:r>
            <w:r>
              <w:t xml:space="preserve"> Except for the additional lettings criteria laid </w:t>
            </w:r>
            <w:r w:rsidR="009E2C40">
              <w:t>out in this Local Letting Plans, Housing Services will comply with the existing Homesearch Allocation Scheme.</w:t>
            </w:r>
          </w:p>
          <w:p w14:paraId="318353C2" w14:textId="0C96AD3C" w:rsidR="002F3976" w:rsidRDefault="002F3976" w:rsidP="002F3976">
            <w:pPr>
              <w:pStyle w:val="ListParagraph"/>
            </w:pPr>
          </w:p>
        </w:tc>
      </w:tr>
      <w:tr w:rsidR="001E688D" w14:paraId="0A58C8A6" w14:textId="77777777" w:rsidTr="0074555A">
        <w:tc>
          <w:tcPr>
            <w:tcW w:w="9016" w:type="dxa"/>
            <w:gridSpan w:val="2"/>
          </w:tcPr>
          <w:p w14:paraId="5FDE89E7" w14:textId="77777777" w:rsidR="00620C24" w:rsidRDefault="00620C24" w:rsidP="001E688D">
            <w:pPr>
              <w:jc w:val="center"/>
            </w:pPr>
          </w:p>
          <w:p w14:paraId="125C8C52" w14:textId="0EEAC6EF" w:rsidR="001E688D" w:rsidRDefault="001E688D" w:rsidP="001E688D">
            <w:pPr>
              <w:jc w:val="center"/>
            </w:pPr>
            <w:r>
              <w:t>Review and Approval</w:t>
            </w:r>
          </w:p>
          <w:p w14:paraId="5730E89E" w14:textId="2131A97C" w:rsidR="002F3976" w:rsidRDefault="002F3976" w:rsidP="001E688D">
            <w:pPr>
              <w:jc w:val="center"/>
            </w:pPr>
          </w:p>
        </w:tc>
      </w:tr>
      <w:tr w:rsidR="00EC15D6" w14:paraId="74DC5DF2" w14:textId="77777777" w:rsidTr="00EF01EC">
        <w:tc>
          <w:tcPr>
            <w:tcW w:w="1764" w:type="dxa"/>
          </w:tcPr>
          <w:p w14:paraId="0B163437" w14:textId="7B530711" w:rsidR="00EC15D6" w:rsidRDefault="00D23C6F" w:rsidP="00EC15D6">
            <w:r>
              <w:t>Plan review</w:t>
            </w:r>
          </w:p>
        </w:tc>
        <w:tc>
          <w:tcPr>
            <w:tcW w:w="7252" w:type="dxa"/>
          </w:tcPr>
          <w:p w14:paraId="1B6E4383" w14:textId="1261B848" w:rsidR="00EE637F" w:rsidRDefault="00EE637F" w:rsidP="00A45906">
            <w:pPr>
              <w:pStyle w:val="ListParagraph"/>
              <w:numPr>
                <w:ilvl w:val="0"/>
                <w:numId w:val="5"/>
              </w:numPr>
            </w:pPr>
            <w:r>
              <w:t>The Plan will co</w:t>
            </w:r>
            <w:r w:rsidRPr="00AF7601">
              <w:t xml:space="preserve">mmence </w:t>
            </w:r>
            <w:r w:rsidR="0039397A">
              <w:rPr>
                <w:color w:val="215E99" w:themeColor="text2" w:themeTint="BF"/>
              </w:rPr>
              <w:t>August 2026</w:t>
            </w:r>
            <w:r w:rsidRPr="008E1FD4">
              <w:rPr>
                <w:color w:val="215E99" w:themeColor="text2" w:themeTint="BF"/>
              </w:rPr>
              <w:t xml:space="preserve"> </w:t>
            </w:r>
            <w:r w:rsidRPr="00AF7601">
              <w:t xml:space="preserve">and </w:t>
            </w:r>
            <w:r w:rsidR="009F60C3">
              <w:t>subsequent lets</w:t>
            </w:r>
            <w:r>
              <w:t xml:space="preserve"> to all initial and subsequent lets. The plan will be reviewed</w:t>
            </w:r>
            <w:r w:rsidR="00BE5660">
              <w:t xml:space="preserve">, revised or revoked </w:t>
            </w:r>
            <w:r w:rsidR="00BD028E">
              <w:t xml:space="preserve">periodically </w:t>
            </w:r>
            <w:r>
              <w:t xml:space="preserve">commencing </w:t>
            </w:r>
            <w:r w:rsidR="00C331FA">
              <w:t xml:space="preserve">within 2 yrs </w:t>
            </w:r>
            <w:r>
              <w:t>after the first lets</w:t>
            </w:r>
            <w:r w:rsidR="00B07C4B">
              <w:t>.</w:t>
            </w:r>
          </w:p>
          <w:p w14:paraId="1BE9409F" w14:textId="77777777" w:rsidR="00EC15D6" w:rsidRDefault="00EE637F" w:rsidP="0075480A">
            <w:pPr>
              <w:pStyle w:val="ListParagraph"/>
              <w:numPr>
                <w:ilvl w:val="0"/>
                <w:numId w:val="5"/>
              </w:numPr>
            </w:pPr>
            <w:r>
              <w:t>The review will consider all information on selection outcomes including information on applicants who were unsuccessful</w:t>
            </w:r>
            <w:r w:rsidR="00F2226B">
              <w:t xml:space="preserve"> and will monitor the outcomes of this lettings plan and </w:t>
            </w:r>
            <w:r w:rsidR="00F2226B" w:rsidRPr="00AF7601">
              <w:t>the impact on groups/characteristics</w:t>
            </w:r>
            <w:r w:rsidRPr="00AF7601">
              <w:t xml:space="preserve">. </w:t>
            </w:r>
          </w:p>
          <w:p w14:paraId="6DDDE663" w14:textId="38529428" w:rsidR="008E1FD4" w:rsidRDefault="008E1FD4" w:rsidP="008E1FD4">
            <w:pPr>
              <w:pStyle w:val="ListParagraph"/>
            </w:pPr>
          </w:p>
        </w:tc>
      </w:tr>
      <w:tr w:rsidR="00EC15D6" w14:paraId="4E72A77B" w14:textId="77777777" w:rsidTr="00EF01EC">
        <w:tc>
          <w:tcPr>
            <w:tcW w:w="1764" w:type="dxa"/>
          </w:tcPr>
          <w:p w14:paraId="450D0207" w14:textId="1EB116E7" w:rsidR="00EC15D6" w:rsidRDefault="00330586" w:rsidP="00EC15D6">
            <w:r>
              <w:t>B</w:t>
            </w:r>
            <w:r w:rsidR="00841E7A">
              <w:t>&amp;</w:t>
            </w:r>
            <w:r>
              <w:t>NES Homes Approval</w:t>
            </w:r>
          </w:p>
        </w:tc>
        <w:tc>
          <w:tcPr>
            <w:tcW w:w="7252" w:type="dxa"/>
          </w:tcPr>
          <w:p w14:paraId="72016E8E" w14:textId="77777777" w:rsidR="00EC15D6" w:rsidRDefault="005A4657" w:rsidP="00EC15D6">
            <w:r>
              <w:t>Name:</w:t>
            </w:r>
          </w:p>
          <w:p w14:paraId="3067412A" w14:textId="77777777" w:rsidR="005A4657" w:rsidRDefault="005A4657" w:rsidP="00EC15D6"/>
          <w:p w14:paraId="6026F9B2" w14:textId="77777777" w:rsidR="005A4657" w:rsidRDefault="005A4657" w:rsidP="00EC15D6">
            <w:r>
              <w:t>Position:</w:t>
            </w:r>
          </w:p>
          <w:p w14:paraId="61B75691" w14:textId="77777777" w:rsidR="005A4657" w:rsidRDefault="005A4657" w:rsidP="00EC15D6"/>
          <w:p w14:paraId="1F3F9204" w14:textId="77777777" w:rsidR="005A4657" w:rsidRDefault="005A4657" w:rsidP="00EC15D6">
            <w:r>
              <w:t>Signature:</w:t>
            </w:r>
          </w:p>
          <w:p w14:paraId="68170940" w14:textId="77777777" w:rsidR="005A4657" w:rsidRDefault="005A4657" w:rsidP="00EC15D6"/>
          <w:p w14:paraId="1F34F31F" w14:textId="77777777" w:rsidR="005A4657" w:rsidRDefault="005A4657" w:rsidP="00EC15D6">
            <w:r>
              <w:t>Date:</w:t>
            </w:r>
          </w:p>
          <w:p w14:paraId="1F139CCA" w14:textId="33627746" w:rsidR="005A4657" w:rsidRDefault="005A4657" w:rsidP="00EC15D6"/>
        </w:tc>
      </w:tr>
      <w:tr w:rsidR="002F46C2" w14:paraId="47DFD30D" w14:textId="77777777" w:rsidTr="00EF01EC">
        <w:tc>
          <w:tcPr>
            <w:tcW w:w="1764" w:type="dxa"/>
          </w:tcPr>
          <w:p w14:paraId="12A5BAE7" w14:textId="64FE12A7" w:rsidR="002F46C2" w:rsidRDefault="00330586" w:rsidP="00EC15D6">
            <w:r>
              <w:t>B</w:t>
            </w:r>
            <w:r w:rsidR="00841E7A">
              <w:t>&amp;</w:t>
            </w:r>
            <w:r>
              <w:t>NES</w:t>
            </w:r>
            <w:r w:rsidR="005A4657">
              <w:t xml:space="preserve"> Ho</w:t>
            </w:r>
            <w:r w:rsidR="005D7948">
              <w:t>mesearch</w:t>
            </w:r>
            <w:r w:rsidR="005A4657">
              <w:t xml:space="preserve"> Approval</w:t>
            </w:r>
          </w:p>
        </w:tc>
        <w:tc>
          <w:tcPr>
            <w:tcW w:w="7252" w:type="dxa"/>
          </w:tcPr>
          <w:p w14:paraId="117570E6" w14:textId="77777777" w:rsidR="002F46C2" w:rsidRDefault="005A4657" w:rsidP="00EC15D6">
            <w:r>
              <w:t>Name:</w:t>
            </w:r>
          </w:p>
          <w:p w14:paraId="77FE2AF7" w14:textId="77777777" w:rsidR="005A4657" w:rsidRDefault="005A4657" w:rsidP="00EC15D6"/>
          <w:p w14:paraId="78310084" w14:textId="77777777" w:rsidR="005A4657" w:rsidRDefault="005A4657" w:rsidP="00EC15D6">
            <w:r>
              <w:t>Position:</w:t>
            </w:r>
          </w:p>
          <w:p w14:paraId="60216CE5" w14:textId="77777777" w:rsidR="005A4657" w:rsidRDefault="005A4657" w:rsidP="00EC15D6"/>
          <w:p w14:paraId="73C0295E" w14:textId="77777777" w:rsidR="005A4657" w:rsidRDefault="005A4657" w:rsidP="00EC15D6">
            <w:r>
              <w:t>Signature:</w:t>
            </w:r>
          </w:p>
          <w:p w14:paraId="50773C26" w14:textId="77777777" w:rsidR="005A4657" w:rsidRDefault="005A4657" w:rsidP="00EC15D6"/>
          <w:p w14:paraId="7AFFF17A" w14:textId="775D3CE7" w:rsidR="005A4657" w:rsidRDefault="005A4657" w:rsidP="00EC15D6">
            <w:r>
              <w:t>Date:</w:t>
            </w:r>
          </w:p>
        </w:tc>
      </w:tr>
    </w:tbl>
    <w:p w14:paraId="01005AAA" w14:textId="77777777" w:rsidR="00EC15D6" w:rsidRDefault="00EC15D6" w:rsidP="00EC15D6"/>
    <w:sectPr w:rsidR="00EC1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0227"/>
    <w:multiLevelType w:val="hybridMultilevel"/>
    <w:tmpl w:val="9EB29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355C4"/>
    <w:multiLevelType w:val="hybridMultilevel"/>
    <w:tmpl w:val="4B985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37D78"/>
    <w:multiLevelType w:val="hybridMultilevel"/>
    <w:tmpl w:val="AA88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84437"/>
    <w:multiLevelType w:val="hybridMultilevel"/>
    <w:tmpl w:val="08B21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5C158B"/>
    <w:multiLevelType w:val="hybridMultilevel"/>
    <w:tmpl w:val="B0F8B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414106">
    <w:abstractNumId w:val="1"/>
  </w:num>
  <w:num w:numId="2" w16cid:durableId="556864499">
    <w:abstractNumId w:val="0"/>
  </w:num>
  <w:num w:numId="3" w16cid:durableId="155651174">
    <w:abstractNumId w:val="4"/>
  </w:num>
  <w:num w:numId="4" w16cid:durableId="724258247">
    <w:abstractNumId w:val="2"/>
  </w:num>
  <w:num w:numId="5" w16cid:durableId="1895701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D6"/>
    <w:rsid w:val="00000A82"/>
    <w:rsid w:val="00003B21"/>
    <w:rsid w:val="000068CD"/>
    <w:rsid w:val="00007CF8"/>
    <w:rsid w:val="00014F17"/>
    <w:rsid w:val="000169DC"/>
    <w:rsid w:val="00026612"/>
    <w:rsid w:val="000408A6"/>
    <w:rsid w:val="0004181A"/>
    <w:rsid w:val="0004713A"/>
    <w:rsid w:val="00047871"/>
    <w:rsid w:val="0006336A"/>
    <w:rsid w:val="000661EB"/>
    <w:rsid w:val="000A2F8D"/>
    <w:rsid w:val="000A5967"/>
    <w:rsid w:val="000A7A95"/>
    <w:rsid w:val="000B29EA"/>
    <w:rsid w:val="000B4406"/>
    <w:rsid w:val="000C5BFB"/>
    <w:rsid w:val="000D1610"/>
    <w:rsid w:val="000E54C8"/>
    <w:rsid w:val="000E60CD"/>
    <w:rsid w:val="000E7F42"/>
    <w:rsid w:val="000F6C63"/>
    <w:rsid w:val="000F7BD8"/>
    <w:rsid w:val="0010338D"/>
    <w:rsid w:val="001111A2"/>
    <w:rsid w:val="00112C9C"/>
    <w:rsid w:val="00113D86"/>
    <w:rsid w:val="00123EBA"/>
    <w:rsid w:val="00127533"/>
    <w:rsid w:val="00133895"/>
    <w:rsid w:val="00133EBC"/>
    <w:rsid w:val="00135CAA"/>
    <w:rsid w:val="001537E3"/>
    <w:rsid w:val="00154CEF"/>
    <w:rsid w:val="00155A7F"/>
    <w:rsid w:val="00165443"/>
    <w:rsid w:val="00167EC5"/>
    <w:rsid w:val="00174059"/>
    <w:rsid w:val="00175601"/>
    <w:rsid w:val="0017664A"/>
    <w:rsid w:val="00196DDB"/>
    <w:rsid w:val="001A7494"/>
    <w:rsid w:val="001D1602"/>
    <w:rsid w:val="001E1E05"/>
    <w:rsid w:val="001E2FEF"/>
    <w:rsid w:val="001E688D"/>
    <w:rsid w:val="002060CB"/>
    <w:rsid w:val="002117AC"/>
    <w:rsid w:val="00223CC8"/>
    <w:rsid w:val="00240910"/>
    <w:rsid w:val="002419A7"/>
    <w:rsid w:val="002568D2"/>
    <w:rsid w:val="00256B08"/>
    <w:rsid w:val="00271A49"/>
    <w:rsid w:val="002869F8"/>
    <w:rsid w:val="00286C95"/>
    <w:rsid w:val="00287C9D"/>
    <w:rsid w:val="00295080"/>
    <w:rsid w:val="002A0CDB"/>
    <w:rsid w:val="002A7B28"/>
    <w:rsid w:val="002B0D4C"/>
    <w:rsid w:val="002C3C75"/>
    <w:rsid w:val="002E10FD"/>
    <w:rsid w:val="002F3976"/>
    <w:rsid w:val="002F46C2"/>
    <w:rsid w:val="00304C51"/>
    <w:rsid w:val="00310E5E"/>
    <w:rsid w:val="0031637A"/>
    <w:rsid w:val="003174F8"/>
    <w:rsid w:val="00326197"/>
    <w:rsid w:val="00330586"/>
    <w:rsid w:val="0034146D"/>
    <w:rsid w:val="003430D6"/>
    <w:rsid w:val="00343289"/>
    <w:rsid w:val="00351820"/>
    <w:rsid w:val="00356F20"/>
    <w:rsid w:val="0036718B"/>
    <w:rsid w:val="00390914"/>
    <w:rsid w:val="0039397A"/>
    <w:rsid w:val="00396C25"/>
    <w:rsid w:val="003B11ED"/>
    <w:rsid w:val="003B3D71"/>
    <w:rsid w:val="003B62CF"/>
    <w:rsid w:val="003C3F65"/>
    <w:rsid w:val="003D0A4B"/>
    <w:rsid w:val="0040173B"/>
    <w:rsid w:val="00404357"/>
    <w:rsid w:val="00414507"/>
    <w:rsid w:val="00414C46"/>
    <w:rsid w:val="0045095C"/>
    <w:rsid w:val="00457B7C"/>
    <w:rsid w:val="00472C26"/>
    <w:rsid w:val="004779A8"/>
    <w:rsid w:val="00480FF1"/>
    <w:rsid w:val="0048767A"/>
    <w:rsid w:val="00490D62"/>
    <w:rsid w:val="004926A5"/>
    <w:rsid w:val="00493E63"/>
    <w:rsid w:val="00494D64"/>
    <w:rsid w:val="00497AC3"/>
    <w:rsid w:val="004A1041"/>
    <w:rsid w:val="004C2358"/>
    <w:rsid w:val="004D7C71"/>
    <w:rsid w:val="004E7AE6"/>
    <w:rsid w:val="004E7AFB"/>
    <w:rsid w:val="004F3E26"/>
    <w:rsid w:val="004F5579"/>
    <w:rsid w:val="00501B0F"/>
    <w:rsid w:val="0051424F"/>
    <w:rsid w:val="00521A21"/>
    <w:rsid w:val="005325D7"/>
    <w:rsid w:val="00542B23"/>
    <w:rsid w:val="00547265"/>
    <w:rsid w:val="00554328"/>
    <w:rsid w:val="00560A3F"/>
    <w:rsid w:val="005663F7"/>
    <w:rsid w:val="00567624"/>
    <w:rsid w:val="005700F4"/>
    <w:rsid w:val="00592898"/>
    <w:rsid w:val="00595DCF"/>
    <w:rsid w:val="005A4657"/>
    <w:rsid w:val="005B4F1A"/>
    <w:rsid w:val="005B7842"/>
    <w:rsid w:val="005D7948"/>
    <w:rsid w:val="005E0DC1"/>
    <w:rsid w:val="005E21FA"/>
    <w:rsid w:val="005E3CDE"/>
    <w:rsid w:val="005F36AF"/>
    <w:rsid w:val="005F553F"/>
    <w:rsid w:val="0060248F"/>
    <w:rsid w:val="00620C24"/>
    <w:rsid w:val="00621BD0"/>
    <w:rsid w:val="00623CD0"/>
    <w:rsid w:val="00630A61"/>
    <w:rsid w:val="0065764B"/>
    <w:rsid w:val="00672DBD"/>
    <w:rsid w:val="006B1E9B"/>
    <w:rsid w:val="006B4730"/>
    <w:rsid w:val="006B576A"/>
    <w:rsid w:val="006C5D56"/>
    <w:rsid w:val="006D6957"/>
    <w:rsid w:val="006E1CCF"/>
    <w:rsid w:val="006E72EA"/>
    <w:rsid w:val="00700672"/>
    <w:rsid w:val="0070163D"/>
    <w:rsid w:val="007057E5"/>
    <w:rsid w:val="00705954"/>
    <w:rsid w:val="00706CA1"/>
    <w:rsid w:val="00717F4B"/>
    <w:rsid w:val="00742178"/>
    <w:rsid w:val="007473D8"/>
    <w:rsid w:val="0075480A"/>
    <w:rsid w:val="0076556C"/>
    <w:rsid w:val="00766EC0"/>
    <w:rsid w:val="007735B8"/>
    <w:rsid w:val="007A21B8"/>
    <w:rsid w:val="007C4CA0"/>
    <w:rsid w:val="007E4CC9"/>
    <w:rsid w:val="007F6452"/>
    <w:rsid w:val="0080770B"/>
    <w:rsid w:val="00812FD9"/>
    <w:rsid w:val="0081658A"/>
    <w:rsid w:val="008243F0"/>
    <w:rsid w:val="00825855"/>
    <w:rsid w:val="00840752"/>
    <w:rsid w:val="00841E7A"/>
    <w:rsid w:val="00842868"/>
    <w:rsid w:val="008469CD"/>
    <w:rsid w:val="008613C4"/>
    <w:rsid w:val="008701B6"/>
    <w:rsid w:val="00894C58"/>
    <w:rsid w:val="00896A87"/>
    <w:rsid w:val="008B489A"/>
    <w:rsid w:val="008C1319"/>
    <w:rsid w:val="008E1FD4"/>
    <w:rsid w:val="008E2AF1"/>
    <w:rsid w:val="008E2B4E"/>
    <w:rsid w:val="00906168"/>
    <w:rsid w:val="009064F0"/>
    <w:rsid w:val="00916434"/>
    <w:rsid w:val="00932BFC"/>
    <w:rsid w:val="00932C1A"/>
    <w:rsid w:val="00933AAF"/>
    <w:rsid w:val="009448A2"/>
    <w:rsid w:val="00945524"/>
    <w:rsid w:val="00947F6E"/>
    <w:rsid w:val="0095298A"/>
    <w:rsid w:val="00964B69"/>
    <w:rsid w:val="009707E0"/>
    <w:rsid w:val="009708F6"/>
    <w:rsid w:val="00973790"/>
    <w:rsid w:val="009C4AB3"/>
    <w:rsid w:val="009C77F0"/>
    <w:rsid w:val="009D0416"/>
    <w:rsid w:val="009D1C3F"/>
    <w:rsid w:val="009E2C40"/>
    <w:rsid w:val="009E5935"/>
    <w:rsid w:val="009F38ED"/>
    <w:rsid w:val="009F60C3"/>
    <w:rsid w:val="00A27428"/>
    <w:rsid w:val="00A27DEF"/>
    <w:rsid w:val="00A307BE"/>
    <w:rsid w:val="00A45906"/>
    <w:rsid w:val="00A45E7A"/>
    <w:rsid w:val="00A5092B"/>
    <w:rsid w:val="00A80908"/>
    <w:rsid w:val="00A85B7A"/>
    <w:rsid w:val="00A90C1B"/>
    <w:rsid w:val="00A93D72"/>
    <w:rsid w:val="00A95FE7"/>
    <w:rsid w:val="00A97D0B"/>
    <w:rsid w:val="00AA07CD"/>
    <w:rsid w:val="00AB0229"/>
    <w:rsid w:val="00AB32C7"/>
    <w:rsid w:val="00AD4172"/>
    <w:rsid w:val="00AE0031"/>
    <w:rsid w:val="00AE422B"/>
    <w:rsid w:val="00AF7601"/>
    <w:rsid w:val="00B07C4B"/>
    <w:rsid w:val="00B11273"/>
    <w:rsid w:val="00B17406"/>
    <w:rsid w:val="00B453BE"/>
    <w:rsid w:val="00B500C2"/>
    <w:rsid w:val="00B55A06"/>
    <w:rsid w:val="00B655DF"/>
    <w:rsid w:val="00B67BBB"/>
    <w:rsid w:val="00B96C4C"/>
    <w:rsid w:val="00BB7CB9"/>
    <w:rsid w:val="00BC003D"/>
    <w:rsid w:val="00BC1F9B"/>
    <w:rsid w:val="00BD028E"/>
    <w:rsid w:val="00BE26C5"/>
    <w:rsid w:val="00BE366E"/>
    <w:rsid w:val="00BE5660"/>
    <w:rsid w:val="00BE7A04"/>
    <w:rsid w:val="00BF15A4"/>
    <w:rsid w:val="00BF655E"/>
    <w:rsid w:val="00C056A6"/>
    <w:rsid w:val="00C12274"/>
    <w:rsid w:val="00C217C6"/>
    <w:rsid w:val="00C23FF6"/>
    <w:rsid w:val="00C25836"/>
    <w:rsid w:val="00C27004"/>
    <w:rsid w:val="00C3015E"/>
    <w:rsid w:val="00C331FA"/>
    <w:rsid w:val="00C55C20"/>
    <w:rsid w:val="00C65EF6"/>
    <w:rsid w:val="00C66408"/>
    <w:rsid w:val="00C72A97"/>
    <w:rsid w:val="00C83813"/>
    <w:rsid w:val="00C90099"/>
    <w:rsid w:val="00CA432D"/>
    <w:rsid w:val="00CA6C57"/>
    <w:rsid w:val="00CA6D7D"/>
    <w:rsid w:val="00CB55C1"/>
    <w:rsid w:val="00CC151E"/>
    <w:rsid w:val="00CD19D0"/>
    <w:rsid w:val="00CE6A14"/>
    <w:rsid w:val="00D018DD"/>
    <w:rsid w:val="00D208A6"/>
    <w:rsid w:val="00D23C6F"/>
    <w:rsid w:val="00D24749"/>
    <w:rsid w:val="00D30915"/>
    <w:rsid w:val="00D3267B"/>
    <w:rsid w:val="00D35CB9"/>
    <w:rsid w:val="00D37FB8"/>
    <w:rsid w:val="00D542AB"/>
    <w:rsid w:val="00D54C35"/>
    <w:rsid w:val="00D61D8F"/>
    <w:rsid w:val="00D62FB2"/>
    <w:rsid w:val="00D66EE3"/>
    <w:rsid w:val="00D866AA"/>
    <w:rsid w:val="00D8702B"/>
    <w:rsid w:val="00DA6D8F"/>
    <w:rsid w:val="00DA7235"/>
    <w:rsid w:val="00DB75C3"/>
    <w:rsid w:val="00DD4CE1"/>
    <w:rsid w:val="00DF20BF"/>
    <w:rsid w:val="00E02498"/>
    <w:rsid w:val="00E02E56"/>
    <w:rsid w:val="00E061A9"/>
    <w:rsid w:val="00E164BA"/>
    <w:rsid w:val="00E27FB5"/>
    <w:rsid w:val="00E4432A"/>
    <w:rsid w:val="00E56CCA"/>
    <w:rsid w:val="00E8121C"/>
    <w:rsid w:val="00EA64CB"/>
    <w:rsid w:val="00EC15D6"/>
    <w:rsid w:val="00EC1A43"/>
    <w:rsid w:val="00EC6067"/>
    <w:rsid w:val="00EE0E52"/>
    <w:rsid w:val="00EE1A36"/>
    <w:rsid w:val="00EE637F"/>
    <w:rsid w:val="00EF01EC"/>
    <w:rsid w:val="00F048DB"/>
    <w:rsid w:val="00F17DD0"/>
    <w:rsid w:val="00F2226B"/>
    <w:rsid w:val="00F30562"/>
    <w:rsid w:val="00F40D36"/>
    <w:rsid w:val="00F4329F"/>
    <w:rsid w:val="00F56E61"/>
    <w:rsid w:val="00F80D0D"/>
    <w:rsid w:val="00F80DF9"/>
    <w:rsid w:val="00F81C93"/>
    <w:rsid w:val="00F93F35"/>
    <w:rsid w:val="00FA49CE"/>
    <w:rsid w:val="00FA7F88"/>
    <w:rsid w:val="00FB1304"/>
    <w:rsid w:val="00FB1910"/>
    <w:rsid w:val="00FB614B"/>
    <w:rsid w:val="00FD703F"/>
    <w:rsid w:val="00FE172B"/>
    <w:rsid w:val="00FE1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C10C"/>
  <w15:chartTrackingRefBased/>
  <w15:docId w15:val="{6F53D8C0-A5FC-4C00-8CDE-67DAD445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38D"/>
  </w:style>
  <w:style w:type="paragraph" w:styleId="Heading1">
    <w:name w:val="heading 1"/>
    <w:basedOn w:val="Normal"/>
    <w:next w:val="Normal"/>
    <w:link w:val="Heading1Char"/>
    <w:uiPriority w:val="9"/>
    <w:qFormat/>
    <w:rsid w:val="00EC15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5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5D6"/>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EC15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15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15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15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15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15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5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5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5D6"/>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EC15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C15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C15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15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15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15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1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5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5D6"/>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EC15D6"/>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EC15D6"/>
    <w:pPr>
      <w:spacing w:before="160"/>
      <w:jc w:val="center"/>
    </w:pPr>
    <w:rPr>
      <w:i/>
      <w:iCs/>
      <w:color w:val="404040" w:themeColor="text1" w:themeTint="BF"/>
    </w:rPr>
  </w:style>
  <w:style w:type="character" w:customStyle="1" w:styleId="QuoteChar">
    <w:name w:val="Quote Char"/>
    <w:basedOn w:val="DefaultParagraphFont"/>
    <w:link w:val="Quote"/>
    <w:uiPriority w:val="29"/>
    <w:rsid w:val="00EC15D6"/>
    <w:rPr>
      <w:i/>
      <w:iCs/>
      <w:color w:val="404040" w:themeColor="text1" w:themeTint="BF"/>
    </w:rPr>
  </w:style>
  <w:style w:type="paragraph" w:styleId="ListParagraph">
    <w:name w:val="List Paragraph"/>
    <w:basedOn w:val="Normal"/>
    <w:uiPriority w:val="34"/>
    <w:qFormat/>
    <w:rsid w:val="00EC15D6"/>
    <w:pPr>
      <w:ind w:left="720"/>
      <w:contextualSpacing/>
    </w:pPr>
  </w:style>
  <w:style w:type="character" w:styleId="IntenseEmphasis">
    <w:name w:val="Intense Emphasis"/>
    <w:basedOn w:val="DefaultParagraphFont"/>
    <w:uiPriority w:val="21"/>
    <w:qFormat/>
    <w:rsid w:val="00EC15D6"/>
    <w:rPr>
      <w:i/>
      <w:iCs/>
      <w:color w:val="0F4761" w:themeColor="accent1" w:themeShade="BF"/>
    </w:rPr>
  </w:style>
  <w:style w:type="paragraph" w:styleId="IntenseQuote">
    <w:name w:val="Intense Quote"/>
    <w:basedOn w:val="Normal"/>
    <w:next w:val="Normal"/>
    <w:link w:val="IntenseQuoteChar"/>
    <w:uiPriority w:val="30"/>
    <w:qFormat/>
    <w:rsid w:val="00EC15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5D6"/>
    <w:rPr>
      <w:i/>
      <w:iCs/>
      <w:color w:val="0F4761" w:themeColor="accent1" w:themeShade="BF"/>
    </w:rPr>
  </w:style>
  <w:style w:type="character" w:styleId="IntenseReference">
    <w:name w:val="Intense Reference"/>
    <w:basedOn w:val="DefaultParagraphFont"/>
    <w:uiPriority w:val="32"/>
    <w:qFormat/>
    <w:rsid w:val="00EC15D6"/>
    <w:rPr>
      <w:b/>
      <w:bCs/>
      <w:smallCaps/>
      <w:color w:val="0F4761" w:themeColor="accent1" w:themeShade="BF"/>
      <w:spacing w:val="5"/>
    </w:rPr>
  </w:style>
  <w:style w:type="table" w:styleId="TableGrid">
    <w:name w:val="Table Grid"/>
    <w:basedOn w:val="TableNormal"/>
    <w:uiPriority w:val="39"/>
    <w:rsid w:val="00EC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08A6"/>
    <w:rPr>
      <w:sz w:val="16"/>
      <w:szCs w:val="16"/>
    </w:rPr>
  </w:style>
  <w:style w:type="paragraph" w:styleId="CommentText">
    <w:name w:val="annotation text"/>
    <w:basedOn w:val="Normal"/>
    <w:link w:val="CommentTextChar"/>
    <w:uiPriority w:val="99"/>
    <w:unhideWhenUsed/>
    <w:rsid w:val="000408A6"/>
    <w:pPr>
      <w:spacing w:line="240" w:lineRule="auto"/>
    </w:pPr>
    <w:rPr>
      <w:sz w:val="20"/>
      <w:szCs w:val="20"/>
    </w:rPr>
  </w:style>
  <w:style w:type="character" w:customStyle="1" w:styleId="CommentTextChar">
    <w:name w:val="Comment Text Char"/>
    <w:basedOn w:val="DefaultParagraphFont"/>
    <w:link w:val="CommentText"/>
    <w:uiPriority w:val="99"/>
    <w:rsid w:val="000408A6"/>
    <w:rPr>
      <w:sz w:val="20"/>
      <w:szCs w:val="20"/>
    </w:rPr>
  </w:style>
  <w:style w:type="paragraph" w:styleId="CommentSubject">
    <w:name w:val="annotation subject"/>
    <w:basedOn w:val="CommentText"/>
    <w:next w:val="CommentText"/>
    <w:link w:val="CommentSubjectChar"/>
    <w:uiPriority w:val="99"/>
    <w:semiHidden/>
    <w:unhideWhenUsed/>
    <w:rsid w:val="000408A6"/>
    <w:rPr>
      <w:b/>
      <w:bCs/>
    </w:rPr>
  </w:style>
  <w:style w:type="character" w:customStyle="1" w:styleId="CommentSubjectChar">
    <w:name w:val="Comment Subject Char"/>
    <w:basedOn w:val="CommentTextChar"/>
    <w:link w:val="CommentSubject"/>
    <w:uiPriority w:val="99"/>
    <w:semiHidden/>
    <w:rsid w:val="000408A6"/>
    <w:rPr>
      <w:b/>
      <w:bCs/>
      <w:sz w:val="20"/>
      <w:szCs w:val="20"/>
    </w:rPr>
  </w:style>
  <w:style w:type="paragraph" w:styleId="Revision">
    <w:name w:val="Revision"/>
    <w:hidden/>
    <w:uiPriority w:val="99"/>
    <w:semiHidden/>
    <w:rsid w:val="008469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90026">
      <w:bodyDiv w:val="1"/>
      <w:marLeft w:val="0"/>
      <w:marRight w:val="0"/>
      <w:marTop w:val="0"/>
      <w:marBottom w:val="0"/>
      <w:divBdr>
        <w:top w:val="none" w:sz="0" w:space="0" w:color="auto"/>
        <w:left w:val="none" w:sz="0" w:space="0" w:color="auto"/>
        <w:bottom w:val="none" w:sz="0" w:space="0" w:color="auto"/>
        <w:right w:val="none" w:sz="0" w:space="0" w:color="auto"/>
      </w:divBdr>
    </w:div>
    <w:div w:id="1300187747">
      <w:bodyDiv w:val="1"/>
      <w:marLeft w:val="0"/>
      <w:marRight w:val="0"/>
      <w:marTop w:val="0"/>
      <w:marBottom w:val="0"/>
      <w:divBdr>
        <w:top w:val="none" w:sz="0" w:space="0" w:color="auto"/>
        <w:left w:val="none" w:sz="0" w:space="0" w:color="auto"/>
        <w:bottom w:val="none" w:sz="0" w:space="0" w:color="auto"/>
        <w:right w:val="none" w:sz="0" w:space="0" w:color="auto"/>
      </w:divBdr>
    </w:div>
    <w:div w:id="163586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4609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 Davidson</dc:creator>
  <cp:keywords/>
  <dc:description/>
  <cp:lastModifiedBy>Sam Carver</cp:lastModifiedBy>
  <cp:revision>2</cp:revision>
  <dcterms:created xsi:type="dcterms:W3CDTF">2026-07-30T08:39:00Z</dcterms:created>
  <dcterms:modified xsi:type="dcterms:W3CDTF">2026-07-30T08:39:00Z</dcterms:modified>
</cp:coreProperties>
</file>